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9111D2">
        <w:rPr>
          <w:b/>
          <w:sz w:val="28"/>
          <w:szCs w:val="28"/>
        </w:rPr>
        <w:t>16</w:t>
      </w:r>
      <w:r w:rsidR="00DB12D3">
        <w:rPr>
          <w:b/>
          <w:sz w:val="28"/>
          <w:szCs w:val="28"/>
        </w:rPr>
        <w:t>69</w:t>
      </w:r>
      <w:r w:rsidRPr="00121428">
        <w:rPr>
          <w:b/>
          <w:sz w:val="28"/>
          <w:szCs w:val="28"/>
        </w:rPr>
        <w:t xml:space="preserve"> от</w:t>
      </w:r>
      <w:r w:rsidR="00DB12D3">
        <w:rPr>
          <w:b/>
          <w:sz w:val="28"/>
          <w:szCs w:val="28"/>
        </w:rPr>
        <w:t xml:space="preserve"> 26</w:t>
      </w:r>
      <w:r w:rsidR="009111D2">
        <w:rPr>
          <w:b/>
          <w:sz w:val="28"/>
          <w:szCs w:val="28"/>
        </w:rPr>
        <w:t xml:space="preserve"> декабря</w:t>
      </w:r>
      <w:r w:rsidRPr="00121428">
        <w:rPr>
          <w:b/>
          <w:sz w:val="28"/>
          <w:szCs w:val="28"/>
        </w:rPr>
        <w:t xml:space="preserve"> 2025 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A3C60" w:rsidRPr="00DB12D3" w:rsidRDefault="00DB12D3" w:rsidP="001E5821">
      <w:pPr>
        <w:autoSpaceDE w:val="0"/>
        <w:autoSpaceDN w:val="0"/>
        <w:adjustRightInd w:val="0"/>
        <w:rPr>
          <w:b/>
          <w:color w:val="4F81BD" w:themeColor="accent1"/>
          <w:sz w:val="28"/>
          <w:szCs w:val="28"/>
        </w:rPr>
      </w:pP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«С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тартовал отбор на образовательную</w:t>
      </w:r>
      <w:r w:rsidRPr="00DB12D3">
        <w:rPr>
          <w:rFonts w:eastAsia="Times New Roman"/>
          <w:color w:val="4F81BD" w:themeColor="accent1"/>
          <w:spacing w:val="38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программу</w:t>
      </w:r>
      <w:r w:rsidRPr="00DB12D3">
        <w:rPr>
          <w:rFonts w:eastAsia="Times New Roman"/>
          <w:color w:val="4F81BD" w:themeColor="accent1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«Журналистика</w:t>
      </w:r>
      <w:r w:rsidRPr="00DB12D3">
        <w:rPr>
          <w:rFonts w:eastAsia="Times New Roman"/>
          <w:color w:val="4F81BD" w:themeColor="accent1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и</w:t>
      </w:r>
      <w:r w:rsidRPr="00DB12D3">
        <w:rPr>
          <w:rFonts w:eastAsia="Times New Roman"/>
          <w:color w:val="4F81BD" w:themeColor="accent1"/>
          <w:spacing w:val="40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медиа»</w:t>
      </w:r>
      <w:r w:rsidRPr="00DB12D3">
        <w:rPr>
          <w:rFonts w:eastAsia="Times New Roman"/>
          <w:color w:val="4F81BD" w:themeColor="accent1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по</w:t>
      </w:r>
      <w:r w:rsidRPr="00DB12D3">
        <w:rPr>
          <w:rFonts w:eastAsia="Times New Roman"/>
          <w:color w:val="4F81BD" w:themeColor="accent1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color w:val="4F81BD" w:themeColor="accent1"/>
          <w:spacing w:val="-2"/>
          <w:sz w:val="28"/>
          <w:szCs w:val="28"/>
          <w:lang w:eastAsia="en-US"/>
        </w:rPr>
        <w:t>направлению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 xml:space="preserve"> «Искусство»</w:t>
      </w:r>
      <w:r w:rsidRPr="00DB12D3">
        <w:rPr>
          <w:rFonts w:eastAsia="Times New Roman"/>
          <w:color w:val="4F81BD" w:themeColor="accent1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для</w:t>
      </w:r>
      <w:r w:rsidRPr="00DB12D3">
        <w:rPr>
          <w:rFonts w:eastAsia="Times New Roman"/>
          <w:color w:val="4F81BD" w:themeColor="accent1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школьников</w:t>
      </w:r>
      <w:r w:rsidRPr="00DB12D3">
        <w:rPr>
          <w:rFonts w:eastAsia="Times New Roman"/>
          <w:color w:val="4F81BD" w:themeColor="accent1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8-11</w:t>
      </w:r>
      <w:r w:rsidRPr="00DB12D3">
        <w:rPr>
          <w:rFonts w:eastAsia="Times New Roman"/>
          <w:color w:val="4F81BD" w:themeColor="accent1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color w:val="4F81BD" w:themeColor="accent1"/>
          <w:sz w:val="28"/>
          <w:szCs w:val="28"/>
          <w:lang w:eastAsia="en-US"/>
        </w:rPr>
        <w:t>классов</w:t>
      </w:r>
      <w:r w:rsidRPr="00DB12D3">
        <w:rPr>
          <w:b/>
          <w:color w:val="4F81BD" w:themeColor="accent1"/>
          <w:sz w:val="28"/>
          <w:szCs w:val="28"/>
        </w:rPr>
        <w:t>»</w:t>
      </w:r>
      <w:r w:rsidR="001E5821" w:rsidRPr="00DB12D3">
        <w:rPr>
          <w:b/>
          <w:color w:val="4F81BD" w:themeColor="accent1"/>
          <w:sz w:val="28"/>
          <w:szCs w:val="28"/>
        </w:rPr>
        <w:t xml:space="preserve">                                                                                       </w:t>
      </w:r>
    </w:p>
    <w:p w:rsidR="001E5821" w:rsidRDefault="001A3C60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DB12D3" w:rsidRPr="00DB12D3" w:rsidRDefault="00DB12D3" w:rsidP="00DB12D3">
      <w:pPr>
        <w:widowControl w:val="0"/>
        <w:autoSpaceDE w:val="0"/>
        <w:autoSpaceDN w:val="0"/>
        <w:spacing w:before="184"/>
        <w:ind w:left="141" w:right="138" w:firstLine="680"/>
        <w:jc w:val="both"/>
        <w:rPr>
          <w:rFonts w:eastAsia="Times New Roman"/>
          <w:sz w:val="28"/>
          <w:szCs w:val="28"/>
          <w:lang w:eastAsia="en-US"/>
        </w:rPr>
      </w:pPr>
      <w:r w:rsidRPr="00DB12D3">
        <w:rPr>
          <w:rFonts w:eastAsia="Times New Roman"/>
          <w:sz w:val="28"/>
          <w:szCs w:val="28"/>
          <w:lang w:eastAsia="en-US"/>
        </w:rPr>
        <w:t>Министерство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образования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и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науки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Республики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Дагестан</w:t>
      </w:r>
      <w:r>
        <w:rPr>
          <w:rFonts w:eastAsia="Times New Roman"/>
          <w:sz w:val="28"/>
          <w:szCs w:val="28"/>
          <w:lang w:eastAsia="en-US"/>
        </w:rPr>
        <w:t>№06-20907/05/1-18/25 ОТ 21.12.2025г. МКУ «Управление образование»</w:t>
      </w:r>
      <w:bookmarkStart w:id="0" w:name="_GoBack"/>
      <w:bookmarkEnd w:id="0"/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информирует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о том, что в Образовательном центре «Сириус» стартовал отбор на образовательную</w:t>
      </w:r>
      <w:r w:rsidRPr="00DB12D3">
        <w:rPr>
          <w:rFonts w:eastAsia="Times New Roman"/>
          <w:spacing w:val="38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sz w:val="28"/>
          <w:szCs w:val="28"/>
          <w:lang w:eastAsia="en-US"/>
        </w:rPr>
        <w:t>программу</w:t>
      </w:r>
      <w:r w:rsidRPr="00DB12D3">
        <w:rPr>
          <w:rFonts w:eastAsia="Times New Roman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sz w:val="28"/>
          <w:szCs w:val="28"/>
          <w:lang w:eastAsia="en-US"/>
        </w:rPr>
        <w:t>«Журналистика</w:t>
      </w:r>
      <w:r w:rsidRPr="00DB12D3">
        <w:rPr>
          <w:rFonts w:eastAsia="Times New Roman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sz w:val="28"/>
          <w:szCs w:val="28"/>
          <w:lang w:eastAsia="en-US"/>
        </w:rPr>
        <w:t>и</w:t>
      </w:r>
      <w:r w:rsidRPr="00DB12D3">
        <w:rPr>
          <w:rFonts w:eastAsia="Times New Roman"/>
          <w:spacing w:val="40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sz w:val="28"/>
          <w:szCs w:val="28"/>
          <w:lang w:eastAsia="en-US"/>
        </w:rPr>
        <w:t>медиа»</w:t>
      </w:r>
      <w:r w:rsidRPr="00DB12D3">
        <w:rPr>
          <w:rFonts w:eastAsia="Times New Roman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sz w:val="28"/>
          <w:szCs w:val="28"/>
          <w:lang w:eastAsia="en-US"/>
        </w:rPr>
        <w:t>по</w:t>
      </w:r>
      <w:r w:rsidRPr="00DB12D3">
        <w:rPr>
          <w:rFonts w:eastAsia="Times New Roman"/>
          <w:spacing w:val="41"/>
          <w:sz w:val="28"/>
          <w:szCs w:val="28"/>
          <w:lang w:eastAsia="en-US"/>
        </w:rPr>
        <w:t xml:space="preserve">  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>направлению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«Искусство»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для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школьников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8-11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классов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(далее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–</w:t>
      </w:r>
      <w:r w:rsidRPr="00DB12D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pacing w:val="-2"/>
          <w:sz w:val="28"/>
          <w:szCs w:val="28"/>
          <w:lang w:eastAsia="en-US"/>
        </w:rPr>
        <w:t>Программа).</w:t>
      </w:r>
    </w:p>
    <w:p w:rsidR="00DB12D3" w:rsidRPr="00DB12D3" w:rsidRDefault="00DB12D3" w:rsidP="00DB12D3">
      <w:pPr>
        <w:widowControl w:val="0"/>
        <w:autoSpaceDE w:val="0"/>
        <w:autoSpaceDN w:val="0"/>
        <w:ind w:left="141" w:right="138" w:firstLine="680"/>
        <w:jc w:val="both"/>
        <w:rPr>
          <w:rFonts w:eastAsia="Times New Roman"/>
          <w:sz w:val="28"/>
          <w:szCs w:val="28"/>
          <w:lang w:eastAsia="en-US"/>
        </w:rPr>
      </w:pPr>
      <w:r w:rsidRPr="00DB12D3">
        <w:rPr>
          <w:rFonts w:eastAsia="Times New Roman"/>
          <w:sz w:val="28"/>
          <w:szCs w:val="28"/>
          <w:lang w:eastAsia="en-US"/>
        </w:rPr>
        <w:t>Цель программы: познакомить и научить школьников, проявивших выдающиеся способности в области русского языка и литературы, интересующихся журналистикой особенностям мультимедийного производства на различных его уровнях.</w:t>
      </w:r>
    </w:p>
    <w:p w:rsidR="00DB12D3" w:rsidRPr="00DB12D3" w:rsidRDefault="00DB12D3" w:rsidP="00DB12D3">
      <w:pPr>
        <w:widowControl w:val="0"/>
        <w:autoSpaceDE w:val="0"/>
        <w:autoSpaceDN w:val="0"/>
        <w:ind w:left="141" w:right="138" w:firstLine="680"/>
        <w:jc w:val="both"/>
        <w:rPr>
          <w:rFonts w:eastAsia="Times New Roman"/>
          <w:sz w:val="28"/>
          <w:szCs w:val="28"/>
          <w:lang w:eastAsia="en-US"/>
        </w:rPr>
      </w:pPr>
      <w:r w:rsidRPr="00DB12D3">
        <w:rPr>
          <w:rFonts w:eastAsia="Times New Roman"/>
          <w:sz w:val="28"/>
          <w:szCs w:val="28"/>
          <w:lang w:eastAsia="en-US"/>
        </w:rPr>
        <w:t>Все</w:t>
      </w:r>
      <w:r w:rsidRPr="00DB12D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участники</w:t>
      </w:r>
      <w:r w:rsidRPr="00DB12D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программы</w:t>
      </w:r>
      <w:r w:rsidRPr="00DB12D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в</w:t>
      </w:r>
      <w:r w:rsidRPr="00DB12D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ходе</w:t>
      </w:r>
      <w:r w:rsidRPr="00DB12D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ее</w:t>
      </w:r>
      <w:r w:rsidRPr="00DB12D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реализации</w:t>
      </w:r>
      <w:r w:rsidRPr="00DB12D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научатся</w:t>
      </w:r>
      <w:r w:rsidRPr="00DB12D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создавать</w:t>
      </w:r>
      <w:r w:rsidRPr="00DB12D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тексты для современных медиа, снимать фото- и видеоматериалы, брать интервью, искать</w:t>
      </w:r>
      <w:r w:rsidRPr="00DB12D3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фактуру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для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своих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произведений</w:t>
      </w:r>
      <w:r w:rsidRPr="00DB12D3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и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проверять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информацию.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 xml:space="preserve">Школьники узнают, как работают телевизионные редакции, информационные агентства и крупнейшие </w:t>
      </w:r>
      <w:proofErr w:type="spellStart"/>
      <w:r w:rsidRPr="00DB12D3">
        <w:rPr>
          <w:rFonts w:eastAsia="Times New Roman"/>
          <w:sz w:val="28"/>
          <w:szCs w:val="28"/>
          <w:lang w:eastAsia="en-US"/>
        </w:rPr>
        <w:t>соцсети</w:t>
      </w:r>
      <w:proofErr w:type="spellEnd"/>
      <w:r w:rsidRPr="00DB12D3">
        <w:rPr>
          <w:rFonts w:eastAsia="Times New Roman"/>
          <w:sz w:val="28"/>
          <w:szCs w:val="28"/>
          <w:lang w:eastAsia="en-US"/>
        </w:rPr>
        <w:t xml:space="preserve"> Российской Федерации.</w:t>
      </w:r>
    </w:p>
    <w:p w:rsidR="00DB12D3" w:rsidRPr="00DB12D3" w:rsidRDefault="00DB12D3" w:rsidP="00DB12D3">
      <w:pPr>
        <w:widowControl w:val="0"/>
        <w:autoSpaceDE w:val="0"/>
        <w:autoSpaceDN w:val="0"/>
        <w:ind w:left="141" w:right="138" w:firstLine="680"/>
        <w:jc w:val="both"/>
        <w:rPr>
          <w:rFonts w:eastAsia="Times New Roman"/>
          <w:sz w:val="28"/>
          <w:szCs w:val="28"/>
          <w:lang w:eastAsia="en-US"/>
        </w:rPr>
      </w:pPr>
      <w:r w:rsidRPr="00DB12D3">
        <w:rPr>
          <w:rFonts w:eastAsia="Times New Roman"/>
          <w:sz w:val="28"/>
          <w:szCs w:val="28"/>
          <w:lang w:eastAsia="en-US"/>
        </w:rPr>
        <w:t xml:space="preserve">К участию в конкурсном отборе приглашаются школьники 8-11 классов, увлеченные журналистикой и разными форматами медиа. Для участия в конкурсном отборе необходимо подать заявку в срок до 13 января 2026 года (включительно) на сайте Центра «Сириус» </w:t>
      </w:r>
      <w:hyperlink r:id="rId6" w:history="1">
        <w:r w:rsidRPr="00DB12D3">
          <w:rPr>
            <w:rFonts w:eastAsia="Times New Roman"/>
            <w:color w:val="2364A0"/>
            <w:sz w:val="28"/>
            <w:szCs w:val="28"/>
            <w:lang w:eastAsia="en-US"/>
          </w:rPr>
          <w:t>https://sochisirius.ru.</w:t>
        </w:r>
      </w:hyperlink>
    </w:p>
    <w:p w:rsidR="00DB12D3" w:rsidRPr="00DB12D3" w:rsidRDefault="00DB12D3" w:rsidP="00DB12D3">
      <w:pPr>
        <w:widowControl w:val="0"/>
        <w:autoSpaceDE w:val="0"/>
        <w:autoSpaceDN w:val="0"/>
        <w:ind w:left="141" w:right="139" w:firstLine="680"/>
        <w:jc w:val="both"/>
        <w:rPr>
          <w:rFonts w:eastAsia="Times New Roman"/>
          <w:sz w:val="28"/>
          <w:szCs w:val="28"/>
          <w:lang w:eastAsia="en-US"/>
        </w:rPr>
      </w:pPr>
      <w:r w:rsidRPr="00DB12D3">
        <w:rPr>
          <w:rFonts w:eastAsia="Times New Roman"/>
          <w:sz w:val="28"/>
          <w:szCs w:val="28"/>
          <w:lang w:eastAsia="en-US"/>
        </w:rPr>
        <w:t>Оплата проезда, пребывания и питания школьников – участников образовательной программы – осуществляется за счёт средств Образовательного Фонда «Талант и успех».</w:t>
      </w:r>
    </w:p>
    <w:p w:rsidR="00DB12D3" w:rsidRPr="00DB12D3" w:rsidRDefault="00DB12D3" w:rsidP="00DB12D3">
      <w:pPr>
        <w:widowControl w:val="0"/>
        <w:autoSpaceDE w:val="0"/>
        <w:autoSpaceDN w:val="0"/>
        <w:ind w:left="821"/>
        <w:jc w:val="both"/>
        <w:rPr>
          <w:rFonts w:eastAsia="Times New Roman"/>
          <w:sz w:val="28"/>
          <w:szCs w:val="28"/>
          <w:lang w:eastAsia="en-US"/>
        </w:rPr>
      </w:pPr>
      <w:r w:rsidRPr="00DB12D3">
        <w:rPr>
          <w:rFonts w:eastAsia="Times New Roman"/>
          <w:sz w:val="28"/>
          <w:szCs w:val="28"/>
          <w:lang w:eastAsia="en-US"/>
        </w:rPr>
        <w:t>Просим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довести</w:t>
      </w:r>
      <w:r w:rsidRPr="00DB12D3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информацию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до</w:t>
      </w:r>
      <w:r w:rsidRPr="00DB12D3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z w:val="28"/>
          <w:szCs w:val="28"/>
          <w:lang w:eastAsia="en-US"/>
        </w:rPr>
        <w:t>заинтересованных</w:t>
      </w:r>
      <w:r w:rsidRPr="00DB12D3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DB12D3">
        <w:rPr>
          <w:rFonts w:eastAsia="Times New Roman"/>
          <w:spacing w:val="-4"/>
          <w:sz w:val="28"/>
          <w:szCs w:val="28"/>
          <w:lang w:eastAsia="en-US"/>
        </w:rPr>
        <w:t>лиц.</w:t>
      </w:r>
    </w:p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013620" w:rsidRDefault="00692823" w:rsidP="00692823">
      <w:pPr>
        <w:widowControl w:val="0"/>
        <w:shd w:val="clear" w:color="auto" w:fill="FFFFFF"/>
        <w:ind w:right="125"/>
        <w:rPr>
          <w:i/>
          <w:sz w:val="16"/>
          <w:szCs w:val="16"/>
        </w:rPr>
      </w:pPr>
      <w:r w:rsidRPr="00013620">
        <w:rPr>
          <w:i/>
          <w:sz w:val="16"/>
          <w:szCs w:val="16"/>
        </w:rPr>
        <w:t>Исп. Рашидова У.А</w:t>
      </w:r>
    </w:p>
    <w:p w:rsidR="00692823" w:rsidRPr="00013620" w:rsidRDefault="00692823" w:rsidP="00692823">
      <w:pPr>
        <w:widowControl w:val="0"/>
        <w:shd w:val="clear" w:color="auto" w:fill="FFFFFF"/>
        <w:ind w:right="125"/>
        <w:rPr>
          <w:sz w:val="16"/>
          <w:szCs w:val="16"/>
        </w:rPr>
      </w:pPr>
      <w:r w:rsidRPr="00013620">
        <w:rPr>
          <w:i/>
          <w:sz w:val="16"/>
          <w:szCs w:val="16"/>
        </w:rPr>
        <w:t>Тел. 8 (964) 010- 76-56</w:t>
      </w:r>
    </w:p>
    <w:p w:rsidR="00692823" w:rsidRDefault="00692823" w:rsidP="00692823"/>
    <w:p w:rsidR="007831AA" w:rsidRPr="00692823" w:rsidRDefault="007831AA" w:rsidP="00692823">
      <w:pPr>
        <w:ind w:firstLine="708"/>
      </w:pPr>
    </w:p>
    <w:sectPr w:rsidR="007831AA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13620"/>
    <w:rsid w:val="000D4F37"/>
    <w:rsid w:val="0010052D"/>
    <w:rsid w:val="0011021F"/>
    <w:rsid w:val="00197089"/>
    <w:rsid w:val="001A3C60"/>
    <w:rsid w:val="001E5821"/>
    <w:rsid w:val="00210A71"/>
    <w:rsid w:val="00420B7B"/>
    <w:rsid w:val="00461388"/>
    <w:rsid w:val="005538F3"/>
    <w:rsid w:val="005938EC"/>
    <w:rsid w:val="00616B7D"/>
    <w:rsid w:val="00633EED"/>
    <w:rsid w:val="00692823"/>
    <w:rsid w:val="00723E04"/>
    <w:rsid w:val="007831AA"/>
    <w:rsid w:val="007F2534"/>
    <w:rsid w:val="009111D2"/>
    <w:rsid w:val="00930E3E"/>
    <w:rsid w:val="00954942"/>
    <w:rsid w:val="00966FF7"/>
    <w:rsid w:val="00986013"/>
    <w:rsid w:val="00995ABD"/>
    <w:rsid w:val="00B13A17"/>
    <w:rsid w:val="00B83B66"/>
    <w:rsid w:val="00C839AC"/>
    <w:rsid w:val="00CA0360"/>
    <w:rsid w:val="00D25FBB"/>
    <w:rsid w:val="00DB0EAC"/>
    <w:rsid w:val="00DB12D3"/>
    <w:rsid w:val="00DD1D11"/>
    <w:rsid w:val="00DF60BA"/>
    <w:rsid w:val="00EB3D5F"/>
    <w:rsid w:val="00EC0296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hisiriu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37</cp:revision>
  <cp:lastPrinted>2025-09-29T08:47:00Z</cp:lastPrinted>
  <dcterms:created xsi:type="dcterms:W3CDTF">2025-09-29T06:08:00Z</dcterms:created>
  <dcterms:modified xsi:type="dcterms:W3CDTF">2025-12-26T07:06:00Z</dcterms:modified>
</cp:coreProperties>
</file>